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50" w:rsidRDefault="006D03C1">
      <w:pPr>
        <w:rPr>
          <w:b/>
        </w:rPr>
      </w:pPr>
      <w:r w:rsidRPr="0021310C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602E5" wp14:editId="24C9DDEA">
                <wp:simplePos x="0" y="0"/>
                <wp:positionH relativeFrom="column">
                  <wp:posOffset>-61595</wp:posOffset>
                </wp:positionH>
                <wp:positionV relativeFrom="paragraph">
                  <wp:posOffset>-162301</wp:posOffset>
                </wp:positionV>
                <wp:extent cx="5873857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85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33" w:rsidRPr="006D03C1" w:rsidRDefault="00C05233" w:rsidP="006D03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3C1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6D03C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D03C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D03C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D03C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D03C1">
                              <w:rPr>
                                <w:sz w:val="24"/>
                                <w:szCs w:val="24"/>
                              </w:rPr>
                              <w:tab/>
                              <w:t>Class:</w:t>
                            </w:r>
                            <w:r w:rsidRPr="006D03C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D03C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D03C1">
                              <w:rPr>
                                <w:sz w:val="24"/>
                                <w:szCs w:val="24"/>
                              </w:rPr>
                              <w:tab/>
                              <w:t>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-12.8pt;width:462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txDwIAAPUDAAAOAAAAZHJzL2Uyb0RvYy54bWysU9uO2yAQfa/Uf0C8N3Yubhwrzmq721SV&#10;thdptx9AMI5RgaFAYqdfvwPOZqP2rSoPCJiZM3PODOubQStyFM5LMDWdTnJKhOHQSLOv6Y+n7buS&#10;Eh+YaZgCI2p6Ep7ebN6+Wfe2EjPoQDXCEQQxvuptTbsQbJVlnndCMz8BKwwaW3CaBby6fdY41iO6&#10;Vtksz99nPbjGOuDCe3y9H410k/DbVvDwrW29CETVFGsLaXdp38U926xZtXfMdpKfy2D/UIVm0mDS&#10;C9Q9C4wcnPwLSkvuwEMbJhx0Bm0ruUgckM00/4PNY8esSFxQHG8vMvn/B8u/Hr87IpuazvMlJYZp&#10;bNKTGAL5AAOZRX166yt0e7ToGAZ8xj4nrt4+AP/piYG7jpm9uHUO+k6wBuubxsjsKnTE8RFk13+B&#10;BtOwQ4AENLROR/FQDoLo2KfTpTexFI6PRbmclwWWyNE2XeTzVVmkHKx6CbfOh08CNImHmjpsfoJn&#10;xwcfYjmsenGJ2QxspVJpAJQhfU1XxaxIAVcWLQPOp5K6pmUe1zgxkeVH06TgwKQaz5hAmTPtyHTk&#10;HIbdgI5Rix00JxTAwTiH+G/w0IH7TUmPM1hT/+vAnKBEfTYo4mq6WMShTZdFsZzhxV1bdtcWZjhC&#10;1TRQMh7vQhr0yNXbWxR7K5MMr5Wca8XZSuqc/0Ec3ut78nr9rZtnAAAA//8DAFBLAwQUAAYACAAA&#10;ACEAze8XWd8AAAAKAQAADwAAAGRycy9kb3ducmV2LnhtbEyPwU7DMAyG70i8Q2Qkblu6om60azpN&#10;aBtHxqg4Z03WVjROlGRdeXvMCU6W5U+/v7/cTGZgo/ahtyhgMU+AaWys6rEVUH/sZ8/AQpSo5GBR&#10;C/jWATbV/V0pC2Vv+K7HU2wZhWAopIAuRldwHppOGxnm1mmk28V6IyOtvuXKyxuFm4GnSbLkRvZI&#10;Hzrp9Eunm6/T1Qhw0R1Wr/7tuN3tx6T+PNRp3+6EeHyYtmtgUU/xD4ZffVKHipzO9ooqsEHALF8R&#10;STPNlsAIyBfZE7AzkXmWAa9K/r9C9QMAAP//AwBQSwECLQAUAAYACAAAACEAtoM4kv4AAADhAQAA&#10;EwAAAAAAAAAAAAAAAAAAAAAAW0NvbnRlbnRfVHlwZXNdLnhtbFBLAQItABQABgAIAAAAIQA4/SH/&#10;1gAAAJQBAAALAAAAAAAAAAAAAAAAAC8BAABfcmVscy8ucmVsc1BLAQItABQABgAIAAAAIQBnnMtx&#10;DwIAAPUDAAAOAAAAAAAAAAAAAAAAAC4CAABkcnMvZTJvRG9jLnhtbFBLAQItABQABgAIAAAAIQDN&#10;7xdZ3wAAAAoBAAAPAAAAAAAAAAAAAAAAAGkEAABkcnMvZG93bnJldi54bWxQSwUGAAAAAAQABADz&#10;AAAAdQUAAAAA&#10;" filled="f" stroked="f">
                <v:textbox style="mso-fit-shape-to-text:t">
                  <w:txbxContent>
                    <w:p w:rsidR="00C05233" w:rsidRPr="006D03C1" w:rsidRDefault="00C05233" w:rsidP="006D03C1">
                      <w:pPr>
                        <w:rPr>
                          <w:sz w:val="24"/>
                          <w:szCs w:val="24"/>
                        </w:rPr>
                      </w:pPr>
                      <w:r w:rsidRPr="006D03C1">
                        <w:rPr>
                          <w:sz w:val="24"/>
                          <w:szCs w:val="24"/>
                        </w:rPr>
                        <w:t>Name:</w:t>
                      </w:r>
                      <w:r w:rsidRPr="006D03C1">
                        <w:rPr>
                          <w:sz w:val="24"/>
                          <w:szCs w:val="24"/>
                        </w:rPr>
                        <w:tab/>
                      </w:r>
                      <w:r w:rsidRPr="006D03C1">
                        <w:rPr>
                          <w:sz w:val="24"/>
                          <w:szCs w:val="24"/>
                        </w:rPr>
                        <w:tab/>
                      </w:r>
                      <w:r w:rsidRPr="006D03C1">
                        <w:rPr>
                          <w:sz w:val="24"/>
                          <w:szCs w:val="24"/>
                        </w:rPr>
                        <w:tab/>
                      </w:r>
                      <w:r w:rsidRPr="006D03C1">
                        <w:rPr>
                          <w:sz w:val="24"/>
                          <w:szCs w:val="24"/>
                        </w:rPr>
                        <w:tab/>
                      </w:r>
                      <w:r w:rsidRPr="006D03C1">
                        <w:rPr>
                          <w:sz w:val="24"/>
                          <w:szCs w:val="24"/>
                        </w:rPr>
                        <w:tab/>
                        <w:t>Class:</w:t>
                      </w:r>
                      <w:r w:rsidRPr="006D03C1">
                        <w:rPr>
                          <w:sz w:val="24"/>
                          <w:szCs w:val="24"/>
                        </w:rPr>
                        <w:tab/>
                      </w:r>
                      <w:r w:rsidRPr="006D03C1">
                        <w:rPr>
                          <w:sz w:val="24"/>
                          <w:szCs w:val="24"/>
                        </w:rPr>
                        <w:tab/>
                      </w:r>
                      <w:r w:rsidRPr="006D03C1">
                        <w:rPr>
                          <w:sz w:val="24"/>
                          <w:szCs w:val="24"/>
                        </w:rPr>
                        <w:tab/>
                        <w:t>Teacher:</w:t>
                      </w:r>
                    </w:p>
                  </w:txbxContent>
                </v:textbox>
              </v:shape>
            </w:pict>
          </mc:Fallback>
        </mc:AlternateContent>
      </w:r>
      <w:r w:rsidR="00D443ED" w:rsidRPr="0021310C">
        <w:rPr>
          <w:b/>
        </w:rPr>
        <w:tab/>
      </w:r>
      <w:r w:rsidR="00D443ED" w:rsidRPr="0021310C">
        <w:rPr>
          <w:b/>
        </w:rPr>
        <w:tab/>
      </w:r>
    </w:p>
    <w:p w:rsidR="00C05233" w:rsidRPr="00AF3AEC" w:rsidRDefault="00AF3AEC" w:rsidP="00694750">
      <w:pPr>
        <w:rPr>
          <w:sz w:val="24"/>
          <w:szCs w:val="24"/>
        </w:rPr>
      </w:pPr>
      <w:r w:rsidRPr="00AF3AE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12A62F29" wp14:editId="0C6BF317">
            <wp:simplePos x="0" y="0"/>
            <wp:positionH relativeFrom="column">
              <wp:posOffset>3221355</wp:posOffset>
            </wp:positionH>
            <wp:positionV relativeFrom="paragraph">
              <wp:posOffset>610235</wp:posOffset>
            </wp:positionV>
            <wp:extent cx="2133600" cy="2018665"/>
            <wp:effectExtent l="0" t="0" r="0" b="635"/>
            <wp:wrapSquare wrapText="bothSides"/>
            <wp:docPr id="1" name="Picture 1" descr="http://www.artyfactory.com/color_theory/images/colours/colour_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yfactory.com/color_theory/images/colours/colour_whee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5"/>
                    <a:stretch/>
                  </pic:blipFill>
                  <pic:spPr bwMode="auto">
                    <a:xfrm>
                      <a:off x="0" y="0"/>
                      <a:ext cx="21336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233" w:rsidRPr="00AF3AEC">
        <w:rPr>
          <w:sz w:val="24"/>
          <w:szCs w:val="24"/>
        </w:rPr>
        <w:t xml:space="preserve">The image below is a colour wheel.  It explains how each of the colours we see in our day to day lives </w:t>
      </w:r>
      <w:proofErr w:type="gramStart"/>
      <w:r w:rsidR="00C05233" w:rsidRPr="00AF3AEC">
        <w:rPr>
          <w:sz w:val="24"/>
          <w:szCs w:val="24"/>
        </w:rPr>
        <w:t>are</w:t>
      </w:r>
      <w:proofErr w:type="gramEnd"/>
      <w:r w:rsidR="00C05233" w:rsidRPr="00AF3AEC">
        <w:rPr>
          <w:sz w:val="24"/>
          <w:szCs w:val="24"/>
        </w:rPr>
        <w:t xml:space="preserve"> created.  The centre of the colour wheel has our primary </w:t>
      </w:r>
      <w:proofErr w:type="gramStart"/>
      <w:r w:rsidR="00C05233" w:rsidRPr="00AF3AEC">
        <w:rPr>
          <w:sz w:val="24"/>
          <w:szCs w:val="24"/>
        </w:rPr>
        <w:t>colours,</w:t>
      </w:r>
      <w:proofErr w:type="gramEnd"/>
      <w:r w:rsidR="00C05233" w:rsidRPr="00AF3AEC">
        <w:rPr>
          <w:sz w:val="24"/>
          <w:szCs w:val="24"/>
        </w:rPr>
        <w:t xml:space="preserve"> with these 3 colours a wide var</w:t>
      </w:r>
      <w:r>
        <w:rPr>
          <w:sz w:val="24"/>
          <w:szCs w:val="24"/>
        </w:rPr>
        <w:t>iation of colours can be mixed.</w:t>
      </w:r>
    </w:p>
    <w:p w:rsidR="00C05233" w:rsidRPr="00AF3AEC" w:rsidRDefault="00AF3AEC" w:rsidP="00AF3AE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5233" w:rsidRPr="00AF3AEC">
        <w:rPr>
          <w:sz w:val="24"/>
          <w:szCs w:val="24"/>
        </w:rPr>
        <w:t xml:space="preserve"> Name the three primary colours:</w:t>
      </w:r>
    </w:p>
    <w:p w:rsidR="00AF3AEC" w:rsidRPr="00AF3AEC" w:rsidRDefault="00AF3AEC" w:rsidP="00AF3AEC">
      <w:pPr>
        <w:rPr>
          <w:sz w:val="24"/>
          <w:szCs w:val="24"/>
        </w:rPr>
      </w:pPr>
      <w:r>
        <w:rPr>
          <w:sz w:val="24"/>
          <w:szCs w:val="24"/>
        </w:rPr>
        <w:t>1.________________ ______</w:t>
      </w:r>
    </w:p>
    <w:p w:rsidR="00AF3AEC" w:rsidRDefault="00C05233" w:rsidP="00AF3AEC">
      <w:pPr>
        <w:rPr>
          <w:sz w:val="24"/>
          <w:szCs w:val="24"/>
        </w:rPr>
      </w:pPr>
      <w:r w:rsidRPr="00AF3AEC">
        <w:rPr>
          <w:sz w:val="24"/>
          <w:szCs w:val="24"/>
        </w:rPr>
        <w:t>2.  ____________________</w:t>
      </w:r>
      <w:r w:rsidR="00AF3AEC">
        <w:rPr>
          <w:sz w:val="24"/>
          <w:szCs w:val="24"/>
        </w:rPr>
        <w:t>__</w:t>
      </w:r>
    </w:p>
    <w:p w:rsidR="00C05233" w:rsidRPr="00AF3AEC" w:rsidRDefault="00AF3AEC" w:rsidP="00AF3AEC">
      <w:pPr>
        <w:rPr>
          <w:sz w:val="24"/>
          <w:szCs w:val="24"/>
        </w:rPr>
      </w:pPr>
      <w:r w:rsidRPr="00AF3AEC">
        <w:rPr>
          <w:sz w:val="24"/>
          <w:szCs w:val="24"/>
        </w:rPr>
        <w:t xml:space="preserve"> </w:t>
      </w:r>
      <w:r w:rsidR="00C05233" w:rsidRPr="00AF3AEC">
        <w:rPr>
          <w:sz w:val="24"/>
          <w:szCs w:val="24"/>
        </w:rPr>
        <w:t>3.  ______________________</w:t>
      </w:r>
    </w:p>
    <w:p w:rsidR="00AF3AEC" w:rsidRPr="00AF3AEC" w:rsidRDefault="00AF3AEC" w:rsidP="00C05233">
      <w:pPr>
        <w:pStyle w:val="ListParagraph"/>
        <w:rPr>
          <w:sz w:val="24"/>
          <w:szCs w:val="24"/>
        </w:rPr>
      </w:pPr>
    </w:p>
    <w:p w:rsidR="00C05233" w:rsidRPr="00AF3AEC" w:rsidRDefault="00C05233" w:rsidP="00C05233">
      <w:pPr>
        <w:rPr>
          <w:sz w:val="24"/>
          <w:szCs w:val="24"/>
        </w:rPr>
      </w:pPr>
      <w:r w:rsidRPr="00AF3AEC">
        <w:rPr>
          <w:sz w:val="24"/>
          <w:szCs w:val="24"/>
        </w:rPr>
        <w:t>2.  Is it possible to produce the primary colours by mixing colours?</w:t>
      </w:r>
    </w:p>
    <w:p w:rsidR="00C05233" w:rsidRDefault="00C05233" w:rsidP="00C05233">
      <w:pPr>
        <w:rPr>
          <w:sz w:val="24"/>
          <w:szCs w:val="24"/>
        </w:rPr>
      </w:pPr>
      <w:r w:rsidRPr="00AF3AEC">
        <w:rPr>
          <w:sz w:val="24"/>
          <w:szCs w:val="24"/>
        </w:rPr>
        <w:t>________________________________________________________________________________________________________________________________</w:t>
      </w:r>
      <w:r w:rsidR="00AF3AEC">
        <w:rPr>
          <w:sz w:val="24"/>
          <w:szCs w:val="24"/>
        </w:rPr>
        <w:t>______________________</w:t>
      </w:r>
    </w:p>
    <w:p w:rsidR="00AF3AEC" w:rsidRPr="00AF3AEC" w:rsidRDefault="00AF3AEC" w:rsidP="00C05233">
      <w:pPr>
        <w:rPr>
          <w:sz w:val="24"/>
          <w:szCs w:val="24"/>
        </w:rPr>
      </w:pPr>
    </w:p>
    <w:p w:rsidR="00AF3AEC" w:rsidRPr="00AF3AEC" w:rsidRDefault="00C05233" w:rsidP="00C05233">
      <w:pPr>
        <w:rPr>
          <w:sz w:val="24"/>
          <w:szCs w:val="24"/>
        </w:rPr>
      </w:pPr>
      <w:r w:rsidRPr="00AF3AEC">
        <w:rPr>
          <w:sz w:val="24"/>
          <w:szCs w:val="24"/>
        </w:rPr>
        <w:t>3.   Complete the table below by adding the missing colours.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356"/>
        <w:gridCol w:w="2830"/>
        <w:gridCol w:w="567"/>
        <w:gridCol w:w="3180"/>
      </w:tblGrid>
      <w:tr w:rsidR="00AF3AEC" w:rsidRPr="00AF3AEC" w:rsidTr="00AF3AEC">
        <w:tc>
          <w:tcPr>
            <w:tcW w:w="2309" w:type="dxa"/>
          </w:tcPr>
          <w:p w:rsidR="00AF3AEC" w:rsidRPr="00AF3AEC" w:rsidRDefault="00AF3AEC" w:rsidP="00C05233">
            <w:pPr>
              <w:rPr>
                <w:sz w:val="24"/>
                <w:szCs w:val="24"/>
              </w:rPr>
            </w:pPr>
            <w:r w:rsidRPr="00AF3AEC">
              <w:rPr>
                <w:sz w:val="24"/>
                <w:szCs w:val="24"/>
              </w:rPr>
              <w:t>YELLOW</w:t>
            </w:r>
          </w:p>
        </w:tc>
        <w:tc>
          <w:tcPr>
            <w:tcW w:w="356" w:type="dxa"/>
            <w:vAlign w:val="center"/>
          </w:tcPr>
          <w:p w:rsidR="00AF3AEC" w:rsidRPr="00AF3AEC" w:rsidRDefault="00AF3AEC" w:rsidP="00AF3AEC">
            <w:pPr>
              <w:jc w:val="center"/>
              <w:rPr>
                <w:sz w:val="24"/>
                <w:szCs w:val="24"/>
              </w:rPr>
            </w:pPr>
            <w:r w:rsidRPr="00AF3AEC">
              <w:rPr>
                <w:sz w:val="24"/>
                <w:szCs w:val="24"/>
              </w:rPr>
              <w:t>+</w:t>
            </w:r>
          </w:p>
        </w:tc>
        <w:tc>
          <w:tcPr>
            <w:tcW w:w="2830" w:type="dxa"/>
          </w:tcPr>
          <w:p w:rsidR="00AF3AEC" w:rsidRPr="00AF3AEC" w:rsidRDefault="00AF3AEC" w:rsidP="00AF3AE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3AEC" w:rsidRPr="00AF3AEC" w:rsidRDefault="00AF3AEC" w:rsidP="00AF3AEC">
            <w:pPr>
              <w:jc w:val="center"/>
              <w:rPr>
                <w:sz w:val="24"/>
                <w:szCs w:val="24"/>
              </w:rPr>
            </w:pPr>
            <w:r w:rsidRPr="00AF3AEC">
              <w:rPr>
                <w:sz w:val="24"/>
                <w:szCs w:val="24"/>
              </w:rPr>
              <w:t>=</w:t>
            </w:r>
          </w:p>
        </w:tc>
        <w:tc>
          <w:tcPr>
            <w:tcW w:w="3180" w:type="dxa"/>
          </w:tcPr>
          <w:p w:rsidR="00AF3AEC" w:rsidRPr="00AF3AEC" w:rsidRDefault="00AF3AEC" w:rsidP="00C05233">
            <w:pPr>
              <w:rPr>
                <w:sz w:val="24"/>
                <w:szCs w:val="24"/>
              </w:rPr>
            </w:pPr>
            <w:r w:rsidRPr="00AF3AEC">
              <w:rPr>
                <w:sz w:val="24"/>
                <w:szCs w:val="24"/>
              </w:rPr>
              <w:t>GREEN</w:t>
            </w:r>
          </w:p>
        </w:tc>
      </w:tr>
      <w:tr w:rsidR="00AF3AEC" w:rsidRPr="00AF3AEC" w:rsidTr="00AF3AEC">
        <w:tc>
          <w:tcPr>
            <w:tcW w:w="2309" w:type="dxa"/>
          </w:tcPr>
          <w:p w:rsidR="00AF3AEC" w:rsidRPr="00AF3AEC" w:rsidRDefault="00AF3AEC" w:rsidP="00C05233">
            <w:pPr>
              <w:rPr>
                <w:sz w:val="24"/>
                <w:szCs w:val="24"/>
              </w:rPr>
            </w:pPr>
            <w:r w:rsidRPr="00AF3AEC">
              <w:rPr>
                <w:sz w:val="24"/>
                <w:szCs w:val="24"/>
              </w:rPr>
              <w:t>BLUE</w:t>
            </w:r>
          </w:p>
        </w:tc>
        <w:tc>
          <w:tcPr>
            <w:tcW w:w="356" w:type="dxa"/>
            <w:vAlign w:val="center"/>
          </w:tcPr>
          <w:p w:rsidR="00AF3AEC" w:rsidRPr="00AF3AEC" w:rsidRDefault="00AF3AEC" w:rsidP="00AF3AEC">
            <w:pPr>
              <w:jc w:val="center"/>
              <w:rPr>
                <w:sz w:val="24"/>
                <w:szCs w:val="24"/>
              </w:rPr>
            </w:pPr>
            <w:r w:rsidRPr="00AF3AEC">
              <w:rPr>
                <w:sz w:val="24"/>
                <w:szCs w:val="24"/>
              </w:rPr>
              <w:t>+</w:t>
            </w:r>
          </w:p>
        </w:tc>
        <w:tc>
          <w:tcPr>
            <w:tcW w:w="2830" w:type="dxa"/>
          </w:tcPr>
          <w:p w:rsidR="00AF3AEC" w:rsidRPr="00AF3AEC" w:rsidRDefault="00AF3AEC" w:rsidP="00C05233">
            <w:pPr>
              <w:rPr>
                <w:sz w:val="24"/>
                <w:szCs w:val="24"/>
              </w:rPr>
            </w:pPr>
            <w:r w:rsidRPr="00AF3AEC">
              <w:rPr>
                <w:sz w:val="24"/>
                <w:szCs w:val="24"/>
              </w:rPr>
              <w:t>RED</w:t>
            </w:r>
          </w:p>
        </w:tc>
        <w:tc>
          <w:tcPr>
            <w:tcW w:w="567" w:type="dxa"/>
            <w:vAlign w:val="center"/>
          </w:tcPr>
          <w:p w:rsidR="00AF3AEC" w:rsidRPr="00AF3AEC" w:rsidRDefault="00AF3AEC" w:rsidP="00AF3AEC">
            <w:pPr>
              <w:jc w:val="center"/>
              <w:rPr>
                <w:sz w:val="24"/>
                <w:szCs w:val="24"/>
              </w:rPr>
            </w:pPr>
            <w:r w:rsidRPr="00AF3AEC">
              <w:rPr>
                <w:sz w:val="24"/>
                <w:szCs w:val="24"/>
              </w:rPr>
              <w:t>=</w:t>
            </w:r>
          </w:p>
        </w:tc>
        <w:tc>
          <w:tcPr>
            <w:tcW w:w="3180" w:type="dxa"/>
          </w:tcPr>
          <w:p w:rsidR="00AF3AEC" w:rsidRPr="00AF3AEC" w:rsidRDefault="00AF3AEC" w:rsidP="00C05233">
            <w:pPr>
              <w:rPr>
                <w:sz w:val="24"/>
                <w:szCs w:val="24"/>
              </w:rPr>
            </w:pPr>
          </w:p>
        </w:tc>
      </w:tr>
      <w:tr w:rsidR="00AF3AEC" w:rsidRPr="00AF3AEC" w:rsidTr="00AF3AEC">
        <w:tc>
          <w:tcPr>
            <w:tcW w:w="2309" w:type="dxa"/>
          </w:tcPr>
          <w:p w:rsidR="00AF3AEC" w:rsidRPr="00AF3AEC" w:rsidRDefault="00AF3AEC" w:rsidP="00C05233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AF3AEC" w:rsidRPr="00AF3AEC" w:rsidRDefault="00AF3AEC" w:rsidP="00AF3AEC">
            <w:pPr>
              <w:jc w:val="center"/>
              <w:rPr>
                <w:sz w:val="24"/>
                <w:szCs w:val="24"/>
              </w:rPr>
            </w:pPr>
            <w:r w:rsidRPr="00AF3AEC">
              <w:rPr>
                <w:sz w:val="24"/>
                <w:szCs w:val="24"/>
              </w:rPr>
              <w:t>+</w:t>
            </w:r>
          </w:p>
        </w:tc>
        <w:tc>
          <w:tcPr>
            <w:tcW w:w="2830" w:type="dxa"/>
          </w:tcPr>
          <w:p w:rsidR="00AF3AEC" w:rsidRPr="00AF3AEC" w:rsidRDefault="00AF3AEC" w:rsidP="00C05233">
            <w:pPr>
              <w:rPr>
                <w:sz w:val="24"/>
                <w:szCs w:val="24"/>
              </w:rPr>
            </w:pPr>
            <w:r w:rsidRPr="00AF3AEC">
              <w:rPr>
                <w:sz w:val="24"/>
                <w:szCs w:val="24"/>
              </w:rPr>
              <w:t>YELLOW</w:t>
            </w:r>
          </w:p>
        </w:tc>
        <w:tc>
          <w:tcPr>
            <w:tcW w:w="567" w:type="dxa"/>
            <w:vAlign w:val="center"/>
          </w:tcPr>
          <w:p w:rsidR="00AF3AEC" w:rsidRPr="00AF3AEC" w:rsidRDefault="00AF3AEC" w:rsidP="00AF3AEC">
            <w:pPr>
              <w:jc w:val="center"/>
              <w:rPr>
                <w:sz w:val="24"/>
                <w:szCs w:val="24"/>
              </w:rPr>
            </w:pPr>
            <w:r w:rsidRPr="00AF3AEC">
              <w:rPr>
                <w:sz w:val="24"/>
                <w:szCs w:val="24"/>
              </w:rPr>
              <w:t>=</w:t>
            </w:r>
          </w:p>
        </w:tc>
        <w:tc>
          <w:tcPr>
            <w:tcW w:w="3180" w:type="dxa"/>
          </w:tcPr>
          <w:p w:rsidR="00AF3AEC" w:rsidRPr="00AF3AEC" w:rsidRDefault="00AF3AEC" w:rsidP="00C05233">
            <w:pPr>
              <w:rPr>
                <w:sz w:val="24"/>
                <w:szCs w:val="24"/>
              </w:rPr>
            </w:pPr>
            <w:r w:rsidRPr="00AF3AEC">
              <w:rPr>
                <w:sz w:val="24"/>
                <w:szCs w:val="24"/>
              </w:rPr>
              <w:t>ORANGE</w:t>
            </w:r>
          </w:p>
        </w:tc>
      </w:tr>
    </w:tbl>
    <w:p w:rsidR="00C05233" w:rsidRPr="00AF3AEC" w:rsidRDefault="00C05233" w:rsidP="00AF3AEC">
      <w:pPr>
        <w:rPr>
          <w:sz w:val="24"/>
          <w:szCs w:val="24"/>
        </w:rPr>
      </w:pPr>
    </w:p>
    <w:p w:rsidR="00AF3AEC" w:rsidRPr="00AF3AEC" w:rsidRDefault="00AF3AEC" w:rsidP="00AF3AEC">
      <w:pPr>
        <w:rPr>
          <w:sz w:val="24"/>
          <w:szCs w:val="24"/>
        </w:rPr>
      </w:pPr>
      <w:r>
        <w:rPr>
          <w:sz w:val="24"/>
          <w:szCs w:val="24"/>
        </w:rPr>
        <w:t xml:space="preserve">4.  What are </w:t>
      </w:r>
      <w:r w:rsidRPr="00AF3AEC">
        <w:rPr>
          <w:sz w:val="24"/>
          <w:szCs w:val="24"/>
        </w:rPr>
        <w:t>secondary colours?</w:t>
      </w:r>
    </w:p>
    <w:p w:rsidR="00AF3AEC" w:rsidRPr="00AF3AEC" w:rsidRDefault="00AF3AEC" w:rsidP="00AF3AEC">
      <w:pPr>
        <w:rPr>
          <w:sz w:val="24"/>
          <w:szCs w:val="24"/>
        </w:rPr>
      </w:pPr>
      <w:r w:rsidRPr="00AF3AEC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AF3AEC" w:rsidRDefault="00AF3AEC" w:rsidP="00AF3AEC">
      <w:pPr>
        <w:rPr>
          <w:sz w:val="24"/>
          <w:szCs w:val="24"/>
        </w:rPr>
      </w:pPr>
      <w:r w:rsidRPr="00AF3AEC">
        <w:rPr>
          <w:sz w:val="24"/>
          <w:szCs w:val="24"/>
        </w:rPr>
        <w:t xml:space="preserve">5.  What is your favourite colour? And </w:t>
      </w:r>
      <w:proofErr w:type="gramStart"/>
      <w:r w:rsidRPr="00AF3AEC">
        <w:rPr>
          <w:sz w:val="24"/>
          <w:szCs w:val="24"/>
        </w:rPr>
        <w:t>Why</w:t>
      </w:r>
      <w:proofErr w:type="gramEnd"/>
      <w:r w:rsidRPr="00AF3AEC">
        <w:rPr>
          <w:sz w:val="24"/>
          <w:szCs w:val="24"/>
        </w:rPr>
        <w:t xml:space="preserve"> do you like it?</w:t>
      </w:r>
      <w:bookmarkStart w:id="0" w:name="_GoBack"/>
      <w:bookmarkEnd w:id="0"/>
    </w:p>
    <w:p w:rsidR="00AF3AEC" w:rsidRDefault="00AF3AEC" w:rsidP="00AF3AEC">
      <w:pPr>
        <w:rPr>
          <w:sz w:val="24"/>
          <w:szCs w:val="24"/>
        </w:rPr>
      </w:pPr>
      <w:r w:rsidRPr="00AF3AEC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AF3AEC" w:rsidRDefault="00AF3AEC" w:rsidP="00AF3AEC">
      <w:pPr>
        <w:rPr>
          <w:sz w:val="24"/>
          <w:szCs w:val="24"/>
        </w:rPr>
      </w:pPr>
      <w:r>
        <w:rPr>
          <w:sz w:val="24"/>
          <w:szCs w:val="24"/>
        </w:rPr>
        <w:t>6.  If you wanted to make something stand out what colours would you use?</w:t>
      </w:r>
    </w:p>
    <w:p w:rsidR="00AF3AEC" w:rsidRPr="00AF3AEC" w:rsidRDefault="00AF3AEC" w:rsidP="00AF3A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proofErr w:type="gramEnd"/>
      <w:r>
        <w:rPr>
          <w:sz w:val="24"/>
          <w:szCs w:val="24"/>
        </w:rPr>
        <w:t xml:space="preserve">  __________________</w:t>
      </w:r>
    </w:p>
    <w:p w:rsidR="00C05233" w:rsidRPr="00694750" w:rsidRDefault="00C05233" w:rsidP="00C05233">
      <w:pPr>
        <w:pStyle w:val="ListParagraph"/>
      </w:pPr>
    </w:p>
    <w:sectPr w:rsidR="00C05233" w:rsidRPr="00694750" w:rsidSect="00AF3AEC">
      <w:headerReference w:type="default" r:id="rId10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33" w:rsidRDefault="00C05233" w:rsidP="006D03C1">
      <w:pPr>
        <w:spacing w:after="0" w:line="240" w:lineRule="auto"/>
      </w:pPr>
      <w:r>
        <w:separator/>
      </w:r>
    </w:p>
  </w:endnote>
  <w:endnote w:type="continuationSeparator" w:id="0">
    <w:p w:rsidR="00C05233" w:rsidRDefault="00C05233" w:rsidP="006D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33" w:rsidRDefault="00C05233" w:rsidP="006D03C1">
      <w:pPr>
        <w:spacing w:after="0" w:line="240" w:lineRule="auto"/>
      </w:pPr>
      <w:r>
        <w:separator/>
      </w:r>
    </w:p>
  </w:footnote>
  <w:footnote w:type="continuationSeparator" w:id="0">
    <w:p w:rsidR="00C05233" w:rsidRDefault="00C05233" w:rsidP="006D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3" w:type="pct"/>
      <w:tblLook w:val="04A0" w:firstRow="1" w:lastRow="0" w:firstColumn="1" w:lastColumn="0" w:noHBand="0" w:noVBand="1"/>
    </w:tblPr>
    <w:tblGrid>
      <w:gridCol w:w="8002"/>
      <w:gridCol w:w="1412"/>
    </w:tblGrid>
    <w:tr w:rsidR="00C05233" w:rsidTr="006D03C1">
      <w:trPr>
        <w:trHeight w:val="822"/>
      </w:trPr>
      <w:sdt>
        <w:sdtPr>
          <w:rPr>
            <w:caps/>
            <w:color w:val="FFFFFF" w:themeColor="background1"/>
          </w:rPr>
          <w:alias w:val="Title"/>
          <w:id w:val="78273368"/>
          <w:placeholder>
            <w:docPart w:val="F55EE8BF9AA743B3BC6CBD3F46981EA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C05233" w:rsidRDefault="00C05233" w:rsidP="00C05233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s2 Graphic Communication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placeholder>
            <w:docPart w:val="D29C5CEE684A4536A63C306042B597C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C05233" w:rsidRDefault="00C05233" w:rsidP="00C05233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Colours</w:t>
              </w:r>
            </w:p>
          </w:tc>
        </w:sdtContent>
      </w:sdt>
    </w:tr>
  </w:tbl>
  <w:p w:rsidR="00C05233" w:rsidRDefault="00C05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047"/>
    <w:multiLevelType w:val="hybridMultilevel"/>
    <w:tmpl w:val="E2580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ED"/>
    <w:rsid w:val="000764A5"/>
    <w:rsid w:val="001E4A63"/>
    <w:rsid w:val="0021310C"/>
    <w:rsid w:val="00266F35"/>
    <w:rsid w:val="002D3A29"/>
    <w:rsid w:val="002E2B31"/>
    <w:rsid w:val="00352A62"/>
    <w:rsid w:val="003F3D76"/>
    <w:rsid w:val="00694750"/>
    <w:rsid w:val="006D03C1"/>
    <w:rsid w:val="008365D6"/>
    <w:rsid w:val="008B5100"/>
    <w:rsid w:val="00A54C44"/>
    <w:rsid w:val="00AF3AEC"/>
    <w:rsid w:val="00BB50CD"/>
    <w:rsid w:val="00C05233"/>
    <w:rsid w:val="00CA3FE3"/>
    <w:rsid w:val="00D443ED"/>
    <w:rsid w:val="00DD270E"/>
    <w:rsid w:val="00E52B20"/>
    <w:rsid w:val="00EA44EF"/>
    <w:rsid w:val="00F2445A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C1"/>
  </w:style>
  <w:style w:type="paragraph" w:styleId="Footer">
    <w:name w:val="footer"/>
    <w:basedOn w:val="Normal"/>
    <w:link w:val="FooterChar"/>
    <w:uiPriority w:val="99"/>
    <w:unhideWhenUsed/>
    <w:rsid w:val="006D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C1"/>
  </w:style>
  <w:style w:type="paragraph" w:styleId="BalloonText">
    <w:name w:val="Balloon Text"/>
    <w:basedOn w:val="Normal"/>
    <w:link w:val="BalloonTextChar"/>
    <w:uiPriority w:val="99"/>
    <w:semiHidden/>
    <w:unhideWhenUsed/>
    <w:rsid w:val="006D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C1"/>
  </w:style>
  <w:style w:type="paragraph" w:styleId="Footer">
    <w:name w:val="footer"/>
    <w:basedOn w:val="Normal"/>
    <w:link w:val="FooterChar"/>
    <w:uiPriority w:val="99"/>
    <w:unhideWhenUsed/>
    <w:rsid w:val="006D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C1"/>
  </w:style>
  <w:style w:type="paragraph" w:styleId="BalloonText">
    <w:name w:val="Balloon Text"/>
    <w:basedOn w:val="Normal"/>
    <w:link w:val="BalloonTextChar"/>
    <w:uiPriority w:val="99"/>
    <w:semiHidden/>
    <w:unhideWhenUsed/>
    <w:rsid w:val="006D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5EE8BF9AA743B3BC6CBD3F4698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B96E-665D-4086-943C-87D8CF7D42DD}"/>
      </w:docPartPr>
      <w:docPartBody>
        <w:p w:rsidR="00D21C3E" w:rsidRDefault="00D869D0" w:rsidP="00D869D0">
          <w:pPr>
            <w:pStyle w:val="F55EE8BF9AA743B3BC6CBD3F46981EA9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D29C5CEE684A4536A63C306042B5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02125-522E-43BC-92F4-C08B2BFD8CBC}"/>
      </w:docPartPr>
      <w:docPartBody>
        <w:p w:rsidR="00D21C3E" w:rsidRDefault="00D869D0" w:rsidP="00D869D0">
          <w:pPr>
            <w:pStyle w:val="D29C5CEE684A4536A63C306042B597C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D0"/>
    <w:rsid w:val="005A0586"/>
    <w:rsid w:val="008D6A78"/>
    <w:rsid w:val="00D21C3E"/>
    <w:rsid w:val="00D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5EE8BF9AA743B3BC6CBD3F46981EA9">
    <w:name w:val="F55EE8BF9AA743B3BC6CBD3F46981EA9"/>
    <w:rsid w:val="00D869D0"/>
  </w:style>
  <w:style w:type="paragraph" w:customStyle="1" w:styleId="D29C5CEE684A4536A63C306042B597C9">
    <w:name w:val="D29C5CEE684A4536A63C306042B597C9"/>
    <w:rsid w:val="00D869D0"/>
  </w:style>
  <w:style w:type="paragraph" w:customStyle="1" w:styleId="6CB5FDAECCE2428BBF94B877D71F4DDC">
    <w:name w:val="6CB5FDAECCE2428BBF94B877D71F4DDC"/>
    <w:rsid w:val="008D6A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5EE8BF9AA743B3BC6CBD3F46981EA9">
    <w:name w:val="F55EE8BF9AA743B3BC6CBD3F46981EA9"/>
    <w:rsid w:val="00D869D0"/>
  </w:style>
  <w:style w:type="paragraph" w:customStyle="1" w:styleId="D29C5CEE684A4536A63C306042B597C9">
    <w:name w:val="D29C5CEE684A4536A63C306042B597C9"/>
    <w:rsid w:val="00D869D0"/>
  </w:style>
  <w:style w:type="paragraph" w:customStyle="1" w:styleId="6CB5FDAECCE2428BBF94B877D71F4DDC">
    <w:name w:val="6CB5FDAECCE2428BBF94B877D71F4DDC"/>
    <w:rsid w:val="008D6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Colours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7DF6A632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 Graphic Communication</vt:lpstr>
    </vt:vector>
  </TitlesOfParts>
  <Company>RM Education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 Graphic Communication</dc:title>
  <dc:subject/>
  <dc:creator>Mr Burns</dc:creator>
  <cp:keywords/>
  <dc:description/>
  <cp:lastModifiedBy>TannerN</cp:lastModifiedBy>
  <cp:revision>2</cp:revision>
  <dcterms:created xsi:type="dcterms:W3CDTF">2016-05-24T06:48:00Z</dcterms:created>
  <dcterms:modified xsi:type="dcterms:W3CDTF">2016-05-24T06:48:00Z</dcterms:modified>
</cp:coreProperties>
</file>